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5ce52469c48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GAUSLAND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GAUSLAND INVEST AS</w:t>
      </w:r>
    </w:p>
    <w:sectPr>
      <w:headerReference xmlns:r="http://schemas.openxmlformats.org/officeDocument/2006/relationships" w:type="default" r:id="Ra73f22a0719a4245"/>
      <w:footerReference xmlns:r="http://schemas.openxmlformats.org/officeDocument/2006/relationships" w:type="default" r:id="R7a595d03cf47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GAUSLAND INVEST AS   ·   Org.nr 924 190 280   ·   c/o Kåre Gausland, Skaarlia 137   ·   4326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f22a0719a4245" /><Relationship Type="http://schemas.openxmlformats.org/officeDocument/2006/relationships/footer" Target="/word/footer1.xml" Id="R7a595d03cf474a42" /></Relationships>
</file>