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18c846c90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HAVSTRØM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HAVSTRØM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09e4706c24fa1"/>
      <w:footerReference xmlns:r="http://schemas.openxmlformats.org/officeDocument/2006/relationships" w:type="default" r:id="R20722ba53146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HAVSTRØM INVEST AS   ·   Org.nr 924 113 820   ·   Havstrøm 2   ·   4057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HAVSTRØM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09e4706c24fa1" /><Relationship Type="http://schemas.openxmlformats.org/officeDocument/2006/relationships/footer" Target="/word/footer1.xml" Id="R20722ba531464a9e" /></Relationships>
</file>