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41bbd8c94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 AS</w:t>
      </w:r>
    </w:p>
    <w:sectPr>
      <w:headerReference xmlns:r="http://schemas.openxmlformats.org/officeDocument/2006/relationships" w:type="default" r:id="R97d5dfd00b534981"/>
      <w:footerReference xmlns:r="http://schemas.openxmlformats.org/officeDocument/2006/relationships" w:type="default" r:id="Rdbb1a4643b04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 AS   ·   Org.nr 924 041 013   ·   Austråttgata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5dfd00b534981" /><Relationship Type="http://schemas.openxmlformats.org/officeDocument/2006/relationships/footer" Target="/word/footer1.xml" Id="Rdbb1a4643b04492e" /></Relationships>
</file>