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b06bec56e4d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FORVENT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FORVENT INVEST AS</w:t>
      </w:r>
    </w:p>
    <w:sectPr>
      <w:headerReference xmlns:r="http://schemas.openxmlformats.org/officeDocument/2006/relationships" w:type="default" r:id="R33cbe69ea1664de5"/>
      <w:footerReference xmlns:r="http://schemas.openxmlformats.org/officeDocument/2006/relationships" w:type="default" r:id="R57a777421b81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FORVENT INVEST AS   ·   Org.nr 923 946 993   ·   Professor Hansteens gate 19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be69ea1664de5" /><Relationship Type="http://schemas.openxmlformats.org/officeDocument/2006/relationships/footer" Target="/word/footer1.xml" Id="R57a777421b814e5b" /></Relationships>
</file>