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2084a21ea748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UMF INVEST AS</w:t>
      </w:r>
    </w:p>
    <w:sectPr>
      <w:headerReference xmlns:r="http://schemas.openxmlformats.org/officeDocument/2006/relationships" w:type="default" r:id="R63cecc39e6a84abc"/>
      <w:footerReference xmlns:r="http://schemas.openxmlformats.org/officeDocument/2006/relationships" w:type="default" r:id="R2bf2023b5191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UMF INVEST AS   ·   Org.nr 923 804 404   ·   Daleveien 288   ·   4329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cecc39e6a84abc" /><Relationship Type="http://schemas.openxmlformats.org/officeDocument/2006/relationships/footer" Target="/word/footer1.xml" Id="R2bf2023b51914f14" /></Relationships>
</file>