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1c68ea73945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EVARICA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EVARICA AS</w:t>
      </w:r>
    </w:p>
    <w:sectPr>
      <w:headerReference xmlns:r="http://schemas.openxmlformats.org/officeDocument/2006/relationships" w:type="default" r:id="Rd4ae904aa1fe4152"/>
      <w:footerReference xmlns:r="http://schemas.openxmlformats.org/officeDocument/2006/relationships" w:type="default" r:id="Rebe3b9e385ee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e904aa1fe4152" /><Relationship Type="http://schemas.openxmlformats.org/officeDocument/2006/relationships/footer" Target="/word/footer1.xml" Id="Rebe3b9e385ee47d1" /></Relationships>
</file>