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f3c95ba30a4e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MØRE OG ROMSDAL REVISJON SA</w:t>
      </w:r>
    </w:p>
    <w:sectPr>
      <w:headerReference xmlns:r="http://schemas.openxmlformats.org/officeDocument/2006/relationships" w:type="default" r:id="Rd8a3d13f7fdb4881"/>
      <w:footerReference xmlns:r="http://schemas.openxmlformats.org/officeDocument/2006/relationships" w:type="default" r:id="R3fd7c9c094684d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 OG ROMSDAL REVISJON SA   ·   Org.nr 923 746 552   ·   Astrups gate 9   ·   6509 KRISTIANSUND N   ·   post@mrrevisjon.no   ·   www.mrrevisjon.no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 OG ROMSDAL REVISJON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a3d13f7fdb4881" /><Relationship Type="http://schemas.openxmlformats.org/officeDocument/2006/relationships/footer" Target="/word/footer1.xml" Id="R3fd7c9c094684db3" /></Relationships>
</file>