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fef06dd2a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EVIK AS</w:t>
      </w:r>
    </w:p>
    <w:sectPr>
      <w:headerReference xmlns:r="http://schemas.openxmlformats.org/officeDocument/2006/relationships" w:type="default" r:id="Re7e1b91df308424c"/>
      <w:footerReference xmlns:r="http://schemas.openxmlformats.org/officeDocument/2006/relationships" w:type="default" r:id="Rc8d65b94cb7b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AS   ·   Org.nr 923 746 056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1b91df308424c" /><Relationship Type="http://schemas.openxmlformats.org/officeDocument/2006/relationships/footer" Target="/word/footer1.xml" Id="Rc8d65b94cb7b4cff" /></Relationships>
</file>