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f5e6b647ad4d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HOLDING AS</w:t>
      </w:r>
    </w:p>
    <w:sectPr>
      <w:headerReference xmlns:r="http://schemas.openxmlformats.org/officeDocument/2006/relationships" w:type="default" r:id="Ra3e3c9c7f3764154"/>
      <w:footerReference xmlns:r="http://schemas.openxmlformats.org/officeDocument/2006/relationships" w:type="default" r:id="R547ce8e33bc346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HOLDING AS   ·   Org.nr 923 743 855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e3c9c7f3764154" /><Relationship Type="http://schemas.openxmlformats.org/officeDocument/2006/relationships/footer" Target="/word/footer1.xml" Id="R547ce8e33bc346e6" /></Relationships>
</file>