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dd58ae48244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H. HELGØ INVEST AS.</w:t>
      </w:r>
    </w:p>
    <w:sectPr>
      <w:headerReference xmlns:r="http://schemas.openxmlformats.org/officeDocument/2006/relationships" w:type="default" r:id="Re8f5f07054ca4b13"/>
      <w:footerReference xmlns:r="http://schemas.openxmlformats.org/officeDocument/2006/relationships" w:type="default" r:id="R46a97528332249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H. HELGØ INVEST AS   ·   Org.nr 923 714 545   ·   Bruvikveien 34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H. HELGØ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f5f07054ca4b13" /><Relationship Type="http://schemas.openxmlformats.org/officeDocument/2006/relationships/footer" Target="/word/footer1.xml" Id="R46a9752833224902" /></Relationships>
</file>