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f2b01abccc4a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ARRAY AS</w:t>
      </w:r>
    </w:p>
    <w:sectPr>
      <w:headerReference xmlns:r="http://schemas.openxmlformats.org/officeDocument/2006/relationships" w:type="default" r:id="Rd6e0cecea36e425c"/>
      <w:footerReference xmlns:r="http://schemas.openxmlformats.org/officeDocument/2006/relationships" w:type="default" r:id="Rdb7d59cf5c7c45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ARRAY AS   ·   Org.nr 923 621 946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e0cecea36e425c" /><Relationship Type="http://schemas.openxmlformats.org/officeDocument/2006/relationships/footer" Target="/word/footer1.xml" Id="Rdb7d59cf5c7c45d5" /></Relationships>
</file>