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50796ba6934b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JASA INVEST AS</w:t>
      </w:r>
    </w:p>
    <w:sectPr>
      <w:headerReference xmlns:r="http://schemas.openxmlformats.org/officeDocument/2006/relationships" w:type="default" r:id="R586ba14dfb29447f"/>
      <w:footerReference xmlns:r="http://schemas.openxmlformats.org/officeDocument/2006/relationships" w:type="default" r:id="Rb61b18faf322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INVEST AS   ·   Org.nr 923 594 590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6ba14dfb29447f" /><Relationship Type="http://schemas.openxmlformats.org/officeDocument/2006/relationships/footer" Target="/word/footer1.xml" Id="Rb61b18faf32241cb" /></Relationships>
</file>