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94a9f346f4d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SKUI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SKUI INVEST AS</w:t>
      </w:r>
    </w:p>
    <w:sectPr>
      <w:headerReference xmlns:r="http://schemas.openxmlformats.org/officeDocument/2006/relationships" w:type="default" r:id="Radc431a32d90414d"/>
      <w:footerReference xmlns:r="http://schemas.openxmlformats.org/officeDocument/2006/relationships" w:type="default" r:id="Rf856dbbf6d80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SKUI INVEST AS   ·   Org.nr 923 354 344   ·   Stangsgate 1A   ·   3915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431a32d90414d" /><Relationship Type="http://schemas.openxmlformats.org/officeDocument/2006/relationships/footer" Target="/word/footer1.xml" Id="Rf856dbbf6d804ecb" /></Relationships>
</file>