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b5d5b7eec343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KRISTINA GLASTAD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KRISTINA GLASTAD AS</w:t>
      </w:r>
    </w:p>
    <w:sectPr>
      <w:headerReference xmlns:r="http://schemas.openxmlformats.org/officeDocument/2006/relationships" w:type="default" r:id="R321540dd6fce440e"/>
      <w:footerReference xmlns:r="http://schemas.openxmlformats.org/officeDocument/2006/relationships" w:type="default" r:id="R36690505364343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KRISTINA GLASTAD AS   ·   Org.nr 923 348 565   ·   Mogens Thorsens gate 7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KRISTINA GLASTAD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1540dd6fce440e" /><Relationship Type="http://schemas.openxmlformats.org/officeDocument/2006/relationships/footer" Target="/word/footer1.xml" Id="R36690505364343bc" /></Relationships>
</file>