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aba43474a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REVISJON KOMMUNALE OPPGÅVEFELLESSKAP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4af05243d35e4b95"/>
      <w:footerReference xmlns:r="http://schemas.openxmlformats.org/officeDocument/2006/relationships" w:type="default" r:id="Rd6afa4090ee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05243d35e4b95" /><Relationship Type="http://schemas.openxmlformats.org/officeDocument/2006/relationships/footer" Target="/word/footer1.xml" Id="Rd6afa4090ee44ebf" /></Relationships>
</file>