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a57b38cb8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1b59a4bdd4375"/>
      <w:footerReference xmlns:r="http://schemas.openxmlformats.org/officeDocument/2006/relationships" w:type="default" r:id="Rfa9ea9a9e0bc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PJS INVEST AS   ·   Org.nr 923 219 412   ·   Brinkvegen 29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1b59a4bdd4375" /><Relationship Type="http://schemas.openxmlformats.org/officeDocument/2006/relationships/footer" Target="/word/footer1.xml" Id="Rfa9ea9a9e0bc4f0b" /></Relationships>
</file>