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f0d906ec2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TOGOS AS</w:t>
      </w:r>
    </w:p>
    <w:sectPr>
      <w:headerReference xmlns:r="http://schemas.openxmlformats.org/officeDocument/2006/relationships" w:type="default" r:id="R6bf5f194858f407b"/>
      <w:footerReference xmlns:r="http://schemas.openxmlformats.org/officeDocument/2006/relationships" w:type="default" r:id="R166ab732645d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5f194858f407b" /><Relationship Type="http://schemas.openxmlformats.org/officeDocument/2006/relationships/footer" Target="/word/footer1.xml" Id="R166ab732645d4351" /></Relationships>
</file>