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0a19cde9ec46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LUIGI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LUIGI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036ad4e0f34958"/>
      <w:footerReference xmlns:r="http://schemas.openxmlformats.org/officeDocument/2006/relationships" w:type="default" r:id="R2f5feacfcfb04e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LUIGI INVEST AS   ·   Org.nr 922 847 894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LUIGI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036ad4e0f34958" /><Relationship Type="http://schemas.openxmlformats.org/officeDocument/2006/relationships/footer" Target="/word/footer1.xml" Id="R2f5feacfcfb04e4d" /></Relationships>
</file>