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b5849608e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SVARE PANORAMA AS</w:t>
      </w:r>
    </w:p>
    <w:sectPr>
      <w:headerReference xmlns:r="http://schemas.openxmlformats.org/officeDocument/2006/relationships" w:type="default" r:id="R232c9d977dfd461f"/>
      <w:footerReference xmlns:r="http://schemas.openxmlformats.org/officeDocument/2006/relationships" w:type="default" r:id="Ra6b577c7a673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SVARE PANORAMA AS   ·   Org.nr 922 025 843   ·   c/o Else Karine Svare, Øvre Skjoldvei 13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SVARE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c9d977dfd461f" /><Relationship Type="http://schemas.openxmlformats.org/officeDocument/2006/relationships/footer" Target="/word/footer1.xml" Id="Ra6b577c7a673426a" /></Relationships>
</file>