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bbca109d5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TIRELIRE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TIRELIRE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aee29d2c14e03"/>
      <w:footerReference xmlns:r="http://schemas.openxmlformats.org/officeDocument/2006/relationships" w:type="default" r:id="R577ed616246b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TIRELIRE AS   ·   Org.nr 922 025 819   ·   c/o Kjersti Holm, Kittel-Nielsens vei 64B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TIRELIRE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ee29d2c14e03" /><Relationship Type="http://schemas.openxmlformats.org/officeDocument/2006/relationships/footer" Target="/word/footer1.xml" Id="R577ed616246b48bc" /></Relationships>
</file>