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95788b272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1e358696c6854d76"/>
      <w:footerReference xmlns:r="http://schemas.openxmlformats.org/officeDocument/2006/relationships" w:type="default" r:id="Rdba2167d964c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58696c6854d76" /><Relationship Type="http://schemas.openxmlformats.org/officeDocument/2006/relationships/footer" Target="/word/footer1.xml" Id="Rdba2167d964c4f95" /></Relationships>
</file>