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56194e1b545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ZIMAKOFF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bd56e85aebb94299"/>
      <w:footerReference xmlns:r="http://schemas.openxmlformats.org/officeDocument/2006/relationships" w:type="default" r:id="R2d2e3a3cdcc2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6e85aebb94299" /><Relationship Type="http://schemas.openxmlformats.org/officeDocument/2006/relationships/footer" Target="/word/footer1.xml" Id="R2d2e3a3cdcc24dd4" /></Relationships>
</file>