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d964252b444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FLYVENDE ELEFANT AS</w:t>
      </w:r>
    </w:p>
    <w:sectPr>
      <w:headerReference xmlns:r="http://schemas.openxmlformats.org/officeDocument/2006/relationships" w:type="default" r:id="Rb661c57115ba452f"/>
      <w:footerReference xmlns:r="http://schemas.openxmlformats.org/officeDocument/2006/relationships" w:type="default" r:id="Rf90db25c63b3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FLYVENDE ELEFANT AS   ·   Org.nr 921 891 636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FLYVENDE ELEFANT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1c57115ba452f" /><Relationship Type="http://schemas.openxmlformats.org/officeDocument/2006/relationships/footer" Target="/word/footer1.xml" Id="Rf90db25c63b3460a" /></Relationships>
</file>