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1e5d13f91945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LANGSETH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LANGSETH GRUPPEN AS</w:t>
      </w:r>
    </w:p>
    <w:sectPr>
      <w:headerReference xmlns:r="http://schemas.openxmlformats.org/officeDocument/2006/relationships" w:type="default" r:id="R701c963eb3d7436c"/>
      <w:footerReference xmlns:r="http://schemas.openxmlformats.org/officeDocument/2006/relationships" w:type="default" r:id="R0d5aeb4b11a443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LANGSETH GRUPPEN AS   ·   Org.nr 921 881 053   ·   Ryensvingen 3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LANGSETH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1c963eb3d7436c" /><Relationship Type="http://schemas.openxmlformats.org/officeDocument/2006/relationships/footer" Target="/word/footer1.xml" Id="R0d5aeb4b11a4432d" /></Relationships>
</file>