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86627be68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LANGSETH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GRUPPEN AS</w:t>
      </w:r>
    </w:p>
    <w:sectPr>
      <w:headerReference xmlns:r="http://schemas.openxmlformats.org/officeDocument/2006/relationships" w:type="default" r:id="R0ac3b65a3614483a"/>
      <w:footerReference xmlns:r="http://schemas.openxmlformats.org/officeDocument/2006/relationships" w:type="default" r:id="Rb0314dc9ce59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GRUPPEN AS   ·   Org.nr 921 881 053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3b65a3614483a" /><Relationship Type="http://schemas.openxmlformats.org/officeDocument/2006/relationships/footer" Target="/word/footer1.xml" Id="Rb0314dc9ce594db4" /></Relationships>
</file>