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722ede3ba847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F&amp;A HOLDING AS</w:t>
      </w:r>
    </w:p>
    <w:sectPr>
      <w:headerReference xmlns:r="http://schemas.openxmlformats.org/officeDocument/2006/relationships" w:type="default" r:id="Rf61876904b2340e3"/>
      <w:footerReference xmlns:r="http://schemas.openxmlformats.org/officeDocument/2006/relationships" w:type="default" r:id="R023de41d65e242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F&amp;A HOLDING AS   ·   Org.nr 921 862 873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F&amp;A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1876904b2340e3" /><Relationship Type="http://schemas.openxmlformats.org/officeDocument/2006/relationships/footer" Target="/word/footer1.xml" Id="R023de41d65e242bb" /></Relationships>
</file>