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67ad5a3fa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4SIGHT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4SIGHT AS</w:t>
      </w:r>
    </w:p>
    <w:sectPr>
      <w:headerReference xmlns:r="http://schemas.openxmlformats.org/officeDocument/2006/relationships" w:type="default" r:id="R878a1984215c4f28"/>
      <w:footerReference xmlns:r="http://schemas.openxmlformats.org/officeDocument/2006/relationships" w:type="default" r:id="R2c74166fa214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4SIGHT AS   ·   Org.nr 921 862 229   ·   Bryggen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4SIGHT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a1984215c4f28" /><Relationship Type="http://schemas.openxmlformats.org/officeDocument/2006/relationships/footer" Target="/word/footer1.xml" Id="R2c74166fa2144696" /></Relationships>
</file>