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649a96ffd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APTUM &amp; WEBCODE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9105252aa5844bf"/>
      <w:footerReference xmlns:r="http://schemas.openxmlformats.org/officeDocument/2006/relationships" w:type="default" r:id="R85e377fec27e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05252aa5844bf" /><Relationship Type="http://schemas.openxmlformats.org/officeDocument/2006/relationships/footer" Target="/word/footer1.xml" Id="R85e377fec27e4524" /></Relationships>
</file>