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aded039af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REGNVÆRSDAG AS</w:t>
      </w:r>
    </w:p>
    <w:sectPr>
      <w:headerReference xmlns:r="http://schemas.openxmlformats.org/officeDocument/2006/relationships" w:type="default" r:id="R49385bd40c66423c"/>
      <w:footerReference xmlns:r="http://schemas.openxmlformats.org/officeDocument/2006/relationships" w:type="default" r:id="R81673f7c0f07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85bd40c66423c" /><Relationship Type="http://schemas.openxmlformats.org/officeDocument/2006/relationships/footer" Target="/word/footer1.xml" Id="R81673f7c0f074c60" /></Relationships>
</file>