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7bee49a21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MILLENNIUM AS.</w:t>
      </w:r>
    </w:p>
    <w:sectPr>
      <w:headerReference xmlns:r="http://schemas.openxmlformats.org/officeDocument/2006/relationships" w:type="default" r:id="Rd33ef93a02ab49f9"/>
      <w:footerReference xmlns:r="http://schemas.openxmlformats.org/officeDocument/2006/relationships" w:type="default" r:id="R52ad40c0459345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MILLENNIUM AS   ·   Org.nr 921 657 269   ·   Fagerborggata 17A   ·   0360 OSLO   ·   j.e.overaasen@gmail.com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MILLENNIUM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3ef93a02ab49f9" /><Relationship Type="http://schemas.openxmlformats.org/officeDocument/2006/relationships/footer" Target="/word/footer1.xml" Id="R52ad40c045934521" /></Relationships>
</file>