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9e5aafe0fa46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WESTCO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WESTCO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4395e4cd7fa43b0"/>
      <w:footerReference xmlns:r="http://schemas.openxmlformats.org/officeDocument/2006/relationships" w:type="default" r:id="Rf8aa148ddbee4e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WESTCO HOLDING AS   ·   Org.nr 921 638 213   ·   Myrvangveien 6   ·   4016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WESTCO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395e4cd7fa43b0" /><Relationship Type="http://schemas.openxmlformats.org/officeDocument/2006/relationships/footer" Target="/word/footer1.xml" Id="Rf8aa148ddbee4efc" /></Relationships>
</file>