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1209c16b9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CELESTE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1f384a1900ce43c3"/>
      <w:footerReference xmlns:r="http://schemas.openxmlformats.org/officeDocument/2006/relationships" w:type="default" r:id="R57d32cf066ae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84a1900ce43c3" /><Relationship Type="http://schemas.openxmlformats.org/officeDocument/2006/relationships/footer" Target="/word/footer1.xml" Id="R57d32cf066ae46b7" /></Relationships>
</file>