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ef222e6a6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AS</w:t>
      </w:r>
    </w:p>
    <w:sectPr>
      <w:headerReference xmlns:r="http://schemas.openxmlformats.org/officeDocument/2006/relationships" w:type="default" r:id="R483a8d6134de41c7"/>
      <w:footerReference xmlns:r="http://schemas.openxmlformats.org/officeDocument/2006/relationships" w:type="default" r:id="Radc1b223e911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AS   ·   Org.nr 921 611 625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a8d6134de41c7" /><Relationship Type="http://schemas.openxmlformats.org/officeDocument/2006/relationships/footer" Target="/word/footer1.xml" Id="Radc1b223e911429b" /></Relationships>
</file>