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d3f2a0b94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SKYKULA AS</w:t>
      </w:r>
    </w:p>
    <w:sectPr>
      <w:headerReference xmlns:r="http://schemas.openxmlformats.org/officeDocument/2006/relationships" w:type="default" r:id="Rb006e6d1e5694812"/>
      <w:footerReference xmlns:r="http://schemas.openxmlformats.org/officeDocument/2006/relationships" w:type="default" r:id="Rc650d393c4a3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SKYKULA AS   ·   Org.nr 921 597 282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SKYKULA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6e6d1e5694812" /><Relationship Type="http://schemas.openxmlformats.org/officeDocument/2006/relationships/footer" Target="/word/footer1.xml" Id="Rc650d393c4a34bb5" /></Relationships>
</file>