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08b17f0b6140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Vikeså,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SKYKULA AS</w:t>
      </w:r>
    </w:p>
    <w:sectPr>
      <w:headerReference xmlns:r="http://schemas.openxmlformats.org/officeDocument/2006/relationships" w:type="default" r:id="Rc329ff1987bc401b"/>
      <w:footerReference xmlns:r="http://schemas.openxmlformats.org/officeDocument/2006/relationships" w:type="default" r:id="Rd5d0abf7fb1140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SKYKULA AS   ·   Org.nr 921 597 282   ·   Nesjane 7   ·   4389 VIKESÅ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SKYKULA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29ff1987bc401b" /><Relationship Type="http://schemas.openxmlformats.org/officeDocument/2006/relationships/footer" Target="/word/footer1.xml" Id="Rd5d0abf7fb11404a" /></Relationships>
</file>