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436f32efd743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ALLOCATION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ALLOCATION AS</w:t>
      </w:r>
    </w:p>
    <w:sectPr>
      <w:headerReference xmlns:r="http://schemas.openxmlformats.org/officeDocument/2006/relationships" w:type="default" r:id="Ra2f5e45503f64e3b"/>
      <w:footerReference xmlns:r="http://schemas.openxmlformats.org/officeDocument/2006/relationships" w:type="default" r:id="Rb32a8730bcfc4d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ALLOCATION AS   ·   Org.nr 921 532 385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f5e45503f64e3b" /><Relationship Type="http://schemas.openxmlformats.org/officeDocument/2006/relationships/footer" Target="/word/footer1.xml" Id="Rb32a8730bcfc4dd5" /></Relationships>
</file>