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a2bec49d6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ALLOCERIUS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ALLOCERIUS HOLDING AS</w:t>
      </w:r>
    </w:p>
    <w:sectPr>
      <w:headerReference xmlns:r="http://schemas.openxmlformats.org/officeDocument/2006/relationships" w:type="default" r:id="Re1ada96546084f12"/>
      <w:footerReference xmlns:r="http://schemas.openxmlformats.org/officeDocument/2006/relationships" w:type="default" r:id="R7338d886b4b3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da96546084f12" /><Relationship Type="http://schemas.openxmlformats.org/officeDocument/2006/relationships/footer" Target="/word/footer1.xml" Id="R7338d886b4b34ed9" /></Relationships>
</file>