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6b5cdad4f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BJØRØ KOBBER &amp;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BJØRØ KOBBER &amp;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d6c4b0fb0549d5"/>
      <w:footerReference xmlns:r="http://schemas.openxmlformats.org/officeDocument/2006/relationships" w:type="default" r:id="R8b0711e5ebde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BJØRØ KOBBER &amp; BLIKK AS   ·   Org.nr 921 524 005   ·   Kolskogheiane 2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BJØRØ KOBBER &amp;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d6c4b0fb0549d5" /><Relationship Type="http://schemas.openxmlformats.org/officeDocument/2006/relationships/footer" Target="/word/footer1.xml" Id="R8b0711e5ebde4a3b" /></Relationships>
</file>