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23a31014364e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GARMAR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AS</w:t>
      </w:r>
    </w:p>
    <w:sectPr>
      <w:headerReference xmlns:r="http://schemas.openxmlformats.org/officeDocument/2006/relationships" w:type="default" r:id="Rca46f38b4b014095"/>
      <w:footerReference xmlns:r="http://schemas.openxmlformats.org/officeDocument/2006/relationships" w:type="default" r:id="R4b6c37413d1e4b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AS   ·   Org.nr 921 502 710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46f38b4b014095" /><Relationship Type="http://schemas.openxmlformats.org/officeDocument/2006/relationships/footer" Target="/word/footer1.xml" Id="R4b6c37413d1e4bc0" /></Relationships>
</file>