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eed460e8c4a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54200b2fb4744"/>
      <w:footerReference xmlns:r="http://schemas.openxmlformats.org/officeDocument/2006/relationships" w:type="default" r:id="R284b406f70aa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INVEST AS   ·   Org.nr 921 404 069   ·   Nedre Vikeråsen 10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54200b2fb4744" /><Relationship Type="http://schemas.openxmlformats.org/officeDocument/2006/relationships/footer" Target="/word/footer1.xml" Id="R284b406f70aa4e24" /></Relationships>
</file>