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46fbbbe18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SENJA KOMMUNE.</w:t>
      </w:r>
    </w:p>
    <w:sectPr>
      <w:headerReference xmlns:r="http://schemas.openxmlformats.org/officeDocument/2006/relationships" w:type="default" r:id="Rd0fd47258cf14e17"/>
      <w:footerReference xmlns:r="http://schemas.openxmlformats.org/officeDocument/2006/relationships" w:type="default" r:id="R3169dc7edf21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d47258cf14e17" /><Relationship Type="http://schemas.openxmlformats.org/officeDocument/2006/relationships/footer" Target="/word/footer1.xml" Id="R3169dc7edf214752" /></Relationships>
</file>