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5116a48f3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e2db58625431f"/>
      <w:footerReference xmlns:r="http://schemas.openxmlformats.org/officeDocument/2006/relationships" w:type="default" r:id="R62bf93b3e46b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REGNSKAP AS   ·   Org.nr 921 228 546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e2db58625431f" /><Relationship Type="http://schemas.openxmlformats.org/officeDocument/2006/relationships/footer" Target="/word/footer1.xml" Id="R62bf93b3e46b400f" /></Relationships>
</file>