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63f465b98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acccfe2bc4be4ecb"/>
      <w:footerReference xmlns:r="http://schemas.openxmlformats.org/officeDocument/2006/relationships" w:type="default" r:id="R6130139f268f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cfe2bc4be4ecb" /><Relationship Type="http://schemas.openxmlformats.org/officeDocument/2006/relationships/footer" Target="/word/footer1.xml" Id="R6130139f268f41f6" /></Relationships>
</file>