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28609f81444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GROUP AS</w:t>
      </w:r>
    </w:p>
    <w:sectPr>
      <w:headerReference xmlns:r="http://schemas.openxmlformats.org/officeDocument/2006/relationships" w:type="default" r:id="Rcf60b8689903484b"/>
      <w:footerReference xmlns:r="http://schemas.openxmlformats.org/officeDocument/2006/relationships" w:type="default" r:id="R57ca8dc58cb2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0b8689903484b" /><Relationship Type="http://schemas.openxmlformats.org/officeDocument/2006/relationships/footer" Target="/word/footer1.xml" Id="R57ca8dc58cb2405b" /></Relationships>
</file>