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1989ea87640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ANDREASSENS 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ANDREASSENS 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46c3e325554d0b"/>
      <w:footerReference xmlns:r="http://schemas.openxmlformats.org/officeDocument/2006/relationships" w:type="default" r:id="Rb1f94c661249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ANDREASSENS REDERI AS   ·   Org.nr 921 145 705   ·   Burøyveien 30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ANDREASSENS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6c3e325554d0b" /><Relationship Type="http://schemas.openxmlformats.org/officeDocument/2006/relationships/footer" Target="/word/footer1.xml" Id="Rb1f94c6612494824" /></Relationships>
</file>