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eb4657023744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SBW INVESTMENTS LIMITED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Sw1y 5ea London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Sw1y 5ea London,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SBW INVESTMENTS LIMITED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d37248b3ce4a5a"/>
      <w:footerReference xmlns:r="http://schemas.openxmlformats.org/officeDocument/2006/relationships" w:type="default" r:id="R54eb21b01a8148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SBW INVESTMENTS LIMITED   ·   Org.nr 921 137 362   ·   Stron House 100 Pall Mall   ·   SW1Y 5EA LONDON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SBW INVESTMENTS LIMITED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37248b3ce4a5a" /><Relationship Type="http://schemas.openxmlformats.org/officeDocument/2006/relationships/footer" Target="/word/footer1.xml" Id="R54eb21b01a81480d" /></Relationships>
</file>