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6a862b6e4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0a05c785b459a"/>
      <w:footerReference xmlns:r="http://schemas.openxmlformats.org/officeDocument/2006/relationships" w:type="default" r:id="R27cd2cf811f9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 INVEST AS   ·   Org.nr 920 898 831   ·   Storengveien 10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0a05c785b459a" /><Relationship Type="http://schemas.openxmlformats.org/officeDocument/2006/relationships/footer" Target="/word/footer1.xml" Id="R27cd2cf811f94863" /></Relationships>
</file>