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45ff4cb23a48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Adminco</w:t>
      </w:r>
    </w:p>
    <w:sectPr>
      <w:headerReference xmlns:r="http://schemas.openxmlformats.org/officeDocument/2006/relationships" w:type="default" r:id="R14bd3bffb5774a49"/>
      <w:footerReference xmlns:r="http://schemas.openxmlformats.org/officeDocument/2006/relationships" w:type="default" r:id="R4692a5293c5944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Adminco   ·   Org.nr 920 848 621   ·   Strandveien 50   ·   1366 LYSAKER   ·   Tlf. 67 10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Adminco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d3bffb5774a49" /><Relationship Type="http://schemas.openxmlformats.org/officeDocument/2006/relationships/footer" Target="/word/footer1.xml" Id="R4692a5293c5944e3" /></Relationships>
</file>