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ec1668007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BERGSTADENS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cf5310cf4e6d418b"/>
      <w:footerReference xmlns:r="http://schemas.openxmlformats.org/officeDocument/2006/relationships" w:type="default" r:id="R6432d311d045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310cf4e6d418b" /><Relationship Type="http://schemas.openxmlformats.org/officeDocument/2006/relationships/footer" Target="/word/footer1.xml" Id="R6432d311d0454d5e" /></Relationships>
</file>