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8baaa93f7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PROPERTY GROUP AS.</w:t>
      </w:r>
    </w:p>
    <w:sectPr>
      <w:headerReference xmlns:r="http://schemas.openxmlformats.org/officeDocument/2006/relationships" w:type="default" r:id="R05d5a18ba19a4d9c"/>
      <w:footerReference xmlns:r="http://schemas.openxmlformats.org/officeDocument/2006/relationships" w:type="default" r:id="R8b31042b17f5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a18ba19a4d9c" /><Relationship Type="http://schemas.openxmlformats.org/officeDocument/2006/relationships/footer" Target="/word/footer1.xml" Id="R8b31042b17f54272" /></Relationships>
</file>